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5989" w14:textId="77777777" w:rsidR="0007571B" w:rsidRDefault="0007571B" w:rsidP="0017093B"/>
    <w:p w14:paraId="6619B5B5" w14:textId="77777777" w:rsidR="00CD6945" w:rsidRDefault="00CD6945" w:rsidP="0017093B"/>
    <w:p w14:paraId="035CD1E6" w14:textId="77777777" w:rsidR="00CD6945" w:rsidRPr="0017093B" w:rsidRDefault="00CD6945" w:rsidP="0017093B"/>
    <w:tbl>
      <w:tblPr>
        <w:tblpPr w:leftFromText="180" w:rightFromText="180" w:vertAnchor="text" w:horzAnchor="margin" w:tblpY="-6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2271"/>
        <w:gridCol w:w="2251"/>
        <w:gridCol w:w="2211"/>
      </w:tblGrid>
      <w:tr w:rsidR="0047413C" w14:paraId="72C79BA0" w14:textId="77777777" w:rsidTr="0047413C"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22AC" w14:textId="77777777" w:rsidR="0047413C" w:rsidRDefault="0047413C" w:rsidP="00E515ED">
            <w:pPr>
              <w:rPr>
                <w:color w:val="1F497D"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7EA37" w14:textId="77777777" w:rsidR="0047413C" w:rsidRPr="0047413C" w:rsidRDefault="0047413C" w:rsidP="0047413C">
            <w:pPr>
              <w:jc w:val="center"/>
              <w:rPr>
                <w:b/>
                <w:color w:val="1F497D"/>
              </w:rPr>
            </w:pPr>
            <w:r w:rsidRPr="0047413C">
              <w:rPr>
                <w:b/>
                <w:color w:val="1F497D"/>
              </w:rPr>
              <w:t>AUTUMN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10FA1" w14:textId="77777777" w:rsidR="0047413C" w:rsidRPr="0047413C" w:rsidRDefault="0047413C" w:rsidP="0047413C">
            <w:pPr>
              <w:jc w:val="center"/>
              <w:rPr>
                <w:b/>
                <w:color w:val="1F497D"/>
              </w:rPr>
            </w:pPr>
            <w:r w:rsidRPr="0047413C">
              <w:rPr>
                <w:b/>
                <w:color w:val="1F497D"/>
              </w:rPr>
              <w:t>SPRING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708D" w14:textId="77777777" w:rsidR="0047413C" w:rsidRPr="0047413C" w:rsidRDefault="0047413C" w:rsidP="0047413C">
            <w:pPr>
              <w:jc w:val="center"/>
              <w:rPr>
                <w:b/>
                <w:color w:val="1F497D"/>
              </w:rPr>
            </w:pPr>
            <w:r w:rsidRPr="0047413C">
              <w:rPr>
                <w:b/>
                <w:color w:val="1F497D"/>
              </w:rPr>
              <w:t>SUMMER</w:t>
            </w:r>
          </w:p>
        </w:tc>
      </w:tr>
      <w:tr w:rsidR="0007571B" w14:paraId="42B1A5FB" w14:textId="77777777" w:rsidTr="008B4981"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A311F" w14:textId="77777777" w:rsidR="0007571B" w:rsidRPr="0007571B" w:rsidRDefault="0007571B" w:rsidP="0007571B">
            <w:pPr>
              <w:rPr>
                <w:color w:val="2E74B5" w:themeColor="accent1" w:themeShade="BF"/>
              </w:rPr>
            </w:pPr>
            <w:r w:rsidRPr="0007571B">
              <w:rPr>
                <w:color w:val="2E74B5" w:themeColor="accent1" w:themeShade="BF"/>
              </w:rPr>
              <w:t>Standards &amp; Effectiveness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76F6" w14:textId="0A4AD818" w:rsidR="0007571B" w:rsidRPr="0007571B" w:rsidRDefault="00127A9D" w:rsidP="000E6F46">
            <w:pPr>
              <w:pStyle w:val="NormalWeb"/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</w:pPr>
            <w:r w:rsidRPr="00127A9D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25</w:t>
            </w:r>
            <w:r w:rsidR="00860858" w:rsidRPr="00860858">
              <w:rPr>
                <w:rFonts w:ascii="Calibri" w:hAnsi="Calibri" w:cs="Segoe UI"/>
                <w:color w:val="2E74B5" w:themeColor="accent1" w:themeShade="BF"/>
                <w:sz w:val="22"/>
                <w:szCs w:val="22"/>
                <w:vertAlign w:val="superscript"/>
              </w:rPr>
              <w:t>th</w:t>
            </w:r>
            <w:r w:rsidR="00860858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 xml:space="preserve"> </w:t>
            </w:r>
            <w:r w:rsidR="0007571B" w:rsidRPr="0007571B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Sept</w:t>
            </w:r>
            <w:r w:rsidR="0007571B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ember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8938" w14:textId="755177BB" w:rsidR="0007571B" w:rsidRPr="0007571B" w:rsidRDefault="00127A9D" w:rsidP="0007571B">
            <w:pPr>
              <w:pStyle w:val="NormalWeb"/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</w:pPr>
            <w:r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29</w:t>
            </w:r>
            <w:r w:rsidR="00860858" w:rsidRPr="00860858">
              <w:rPr>
                <w:rFonts w:ascii="Calibri" w:hAnsi="Calibri" w:cs="Segoe UI"/>
                <w:color w:val="2E74B5" w:themeColor="accent1" w:themeShade="BF"/>
                <w:sz w:val="22"/>
                <w:szCs w:val="22"/>
                <w:vertAlign w:val="superscript"/>
              </w:rPr>
              <w:t>th</w:t>
            </w:r>
            <w:r w:rsidR="00860858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 xml:space="preserve"> Jan</w:t>
            </w:r>
            <w:r w:rsidR="000E6F46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uary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F89E" w14:textId="36FBDC98" w:rsidR="0007571B" w:rsidRPr="0007571B" w:rsidRDefault="009D11FD" w:rsidP="0007571B">
            <w:pPr>
              <w:pStyle w:val="NormalWeb"/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</w:pPr>
            <w:r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21</w:t>
            </w:r>
            <w:r w:rsidRPr="009D11FD">
              <w:rPr>
                <w:rFonts w:ascii="Calibri" w:hAnsi="Calibri" w:cs="Segoe UI"/>
                <w:color w:val="2E74B5" w:themeColor="accent1" w:themeShade="BF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 xml:space="preserve"> </w:t>
            </w:r>
            <w:r w:rsidR="00860858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 xml:space="preserve"> </w:t>
            </w:r>
            <w:r w:rsidR="000E6F46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May</w:t>
            </w:r>
          </w:p>
        </w:tc>
      </w:tr>
      <w:tr w:rsidR="0007571B" w14:paraId="3926B20F" w14:textId="77777777" w:rsidTr="00A75FDE"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96D32" w14:textId="77777777" w:rsidR="0007571B" w:rsidRPr="0007571B" w:rsidRDefault="0007571B" w:rsidP="0007571B">
            <w:pPr>
              <w:rPr>
                <w:color w:val="2E74B5" w:themeColor="accent1" w:themeShade="BF"/>
              </w:rPr>
            </w:pPr>
            <w:r w:rsidRPr="0007571B">
              <w:rPr>
                <w:color w:val="2E74B5" w:themeColor="accent1" w:themeShade="BF"/>
              </w:rPr>
              <w:t>Pupil Welfare &amp; Admissions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D6EE" w14:textId="1876DC7C" w:rsidR="0007571B" w:rsidRPr="0007571B" w:rsidRDefault="00860858" w:rsidP="000E6F46">
            <w:pPr>
              <w:pStyle w:val="NormalWeb"/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</w:pPr>
            <w:r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1</w:t>
            </w:r>
            <w:r w:rsidR="00C87AC8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8</w:t>
            </w:r>
            <w:r w:rsidRPr="00860858">
              <w:rPr>
                <w:rFonts w:ascii="Calibri" w:hAnsi="Calibri" w:cs="Segoe UI"/>
                <w:color w:val="2E74B5" w:themeColor="accent1" w:themeShade="BF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 xml:space="preserve"> </w:t>
            </w:r>
            <w:r w:rsidR="0007571B" w:rsidRPr="0007571B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Sept</w:t>
            </w:r>
            <w:r w:rsidR="0007571B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ember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8320B" w14:textId="2F468A9D" w:rsidR="0007571B" w:rsidRPr="0007571B" w:rsidRDefault="00127A9D" w:rsidP="000E6F46">
            <w:pPr>
              <w:pStyle w:val="NormalWeb"/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</w:pPr>
            <w:r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22</w:t>
            </w:r>
            <w:r w:rsidRPr="00127A9D">
              <w:rPr>
                <w:rFonts w:ascii="Calibri" w:hAnsi="Calibri" w:cs="Segoe UI"/>
                <w:color w:val="2E74B5" w:themeColor="accent1" w:themeShade="BF"/>
                <w:sz w:val="22"/>
                <w:szCs w:val="22"/>
                <w:vertAlign w:val="superscript"/>
              </w:rPr>
              <w:t>n</w:t>
            </w:r>
            <w:r w:rsidR="00860858" w:rsidRPr="00860858">
              <w:rPr>
                <w:rFonts w:ascii="Calibri" w:hAnsi="Calibri" w:cs="Segoe UI"/>
                <w:color w:val="2E74B5" w:themeColor="accent1" w:themeShade="BF"/>
                <w:sz w:val="22"/>
                <w:szCs w:val="22"/>
                <w:vertAlign w:val="superscript"/>
              </w:rPr>
              <w:t>d</w:t>
            </w:r>
            <w:r w:rsidR="00860858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 xml:space="preserve"> </w:t>
            </w:r>
            <w:r w:rsidR="0007571B" w:rsidRPr="0007571B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Jan</w:t>
            </w:r>
            <w:r w:rsidR="0007571B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uary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491B6" w14:textId="3148283D" w:rsidR="0007571B" w:rsidRPr="0007571B" w:rsidRDefault="009D11FD" w:rsidP="000E6F46">
            <w:pPr>
              <w:pStyle w:val="NormalWeb"/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</w:pPr>
            <w:r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14</w:t>
            </w:r>
            <w:r w:rsidRPr="009D11FD">
              <w:rPr>
                <w:rFonts w:ascii="Calibri" w:hAnsi="Calibri" w:cs="Segoe UI"/>
                <w:color w:val="2E74B5" w:themeColor="accent1" w:themeShade="BF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 xml:space="preserve"> </w:t>
            </w:r>
            <w:r w:rsidR="00860858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 xml:space="preserve"> </w:t>
            </w:r>
            <w:r w:rsidR="0007571B" w:rsidRPr="0007571B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May</w:t>
            </w:r>
          </w:p>
        </w:tc>
      </w:tr>
      <w:tr w:rsidR="0007571B" w14:paraId="40E9CC69" w14:textId="77777777" w:rsidTr="00DF5C20"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9B31B" w14:textId="2AF16763" w:rsidR="0007571B" w:rsidRPr="0007571B" w:rsidRDefault="00127A9D" w:rsidP="0007571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Finance and Buildings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DB7D" w14:textId="246F5EAF" w:rsidR="0007571B" w:rsidRPr="0007571B" w:rsidRDefault="00CB0952" w:rsidP="0007571B">
            <w:pPr>
              <w:pStyle w:val="NormalWeb"/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</w:pPr>
            <w:r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1</w:t>
            </w:r>
            <w:r w:rsidRPr="00CB0952">
              <w:rPr>
                <w:rFonts w:ascii="Calibri" w:hAnsi="Calibri" w:cs="Segoe UI"/>
                <w:color w:val="2E74B5" w:themeColor="accent1" w:themeShade="BF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 xml:space="preserve"> </w:t>
            </w:r>
            <w:r w:rsidR="00127A9D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 xml:space="preserve"> October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92B98" w14:textId="5A7C20C0" w:rsidR="0007571B" w:rsidRPr="0007571B" w:rsidRDefault="009D11FD" w:rsidP="0007571B">
            <w:pPr>
              <w:pStyle w:val="NormalWeb"/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</w:pPr>
            <w:r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5</w:t>
            </w:r>
            <w:r w:rsidR="00860858" w:rsidRPr="00860858">
              <w:rPr>
                <w:rFonts w:ascii="Calibri" w:hAnsi="Calibri" w:cs="Segoe UI"/>
                <w:color w:val="2E74B5" w:themeColor="accent1" w:themeShade="BF"/>
                <w:sz w:val="22"/>
                <w:szCs w:val="22"/>
                <w:vertAlign w:val="superscript"/>
              </w:rPr>
              <w:t>th</w:t>
            </w:r>
            <w:r w:rsidR="00860858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 xml:space="preserve"> </w:t>
            </w:r>
            <w:r w:rsidR="0007571B" w:rsidRPr="0007571B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Feb</w:t>
            </w:r>
            <w:r w:rsidR="0007571B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ruary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A3040" w14:textId="6A8E9685" w:rsidR="0007571B" w:rsidRPr="0007571B" w:rsidRDefault="009D11FD" w:rsidP="00340F5B">
            <w:pPr>
              <w:pStyle w:val="NormalWeb"/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</w:pPr>
            <w:r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7</w:t>
            </w:r>
            <w:r w:rsidRPr="009D11FD">
              <w:rPr>
                <w:rFonts w:ascii="Calibri" w:hAnsi="Calibri" w:cs="Segoe UI"/>
                <w:color w:val="2E74B5" w:themeColor="accent1" w:themeShade="BF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 xml:space="preserve"> </w:t>
            </w:r>
            <w:r w:rsidR="00860858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 xml:space="preserve"> </w:t>
            </w:r>
            <w:r w:rsidR="00340F5B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May</w:t>
            </w:r>
          </w:p>
        </w:tc>
      </w:tr>
      <w:tr w:rsidR="0007571B" w14:paraId="7D90191E" w14:textId="77777777" w:rsidTr="00445F68"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3A4B8" w14:textId="75EED962" w:rsidR="0007571B" w:rsidRPr="0007571B" w:rsidRDefault="0007571B" w:rsidP="0007571B">
            <w:pPr>
              <w:rPr>
                <w:color w:val="2E74B5" w:themeColor="accent1" w:themeShade="BF"/>
              </w:rPr>
            </w:pPr>
            <w:r w:rsidRPr="0007571B">
              <w:rPr>
                <w:color w:val="2E74B5" w:themeColor="accent1" w:themeShade="BF"/>
              </w:rPr>
              <w:t>Full Governors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3191B" w14:textId="150F62F4" w:rsidR="00B57D16" w:rsidRPr="0007571B" w:rsidRDefault="00127A9D" w:rsidP="00860858">
            <w:pPr>
              <w:pStyle w:val="NormalWeb"/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</w:pPr>
            <w:r w:rsidRPr="00127A9D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13</w:t>
            </w:r>
            <w:r w:rsidR="00860858" w:rsidRPr="00860858">
              <w:rPr>
                <w:rFonts w:ascii="Calibri" w:hAnsi="Calibri" w:cs="Segoe UI"/>
                <w:color w:val="2E74B5" w:themeColor="accent1" w:themeShade="BF"/>
                <w:sz w:val="22"/>
                <w:szCs w:val="22"/>
                <w:vertAlign w:val="superscript"/>
              </w:rPr>
              <w:t>th</w:t>
            </w:r>
            <w:r w:rsidR="00860858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 xml:space="preserve"> </w:t>
            </w:r>
            <w:r w:rsidR="00340F5B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November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2116" w14:textId="29D7E645" w:rsidR="0007571B" w:rsidRPr="0007571B" w:rsidRDefault="009D11FD" w:rsidP="00340F5B">
            <w:pPr>
              <w:pStyle w:val="NormalWeb"/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</w:pPr>
            <w:r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19</w:t>
            </w:r>
            <w:r w:rsidR="00860858" w:rsidRPr="00860858">
              <w:rPr>
                <w:rFonts w:ascii="Calibri" w:hAnsi="Calibri" w:cs="Segoe UI"/>
                <w:color w:val="2E74B5" w:themeColor="accent1" w:themeShade="BF"/>
                <w:sz w:val="22"/>
                <w:szCs w:val="22"/>
                <w:vertAlign w:val="superscript"/>
              </w:rPr>
              <w:t>th</w:t>
            </w:r>
            <w:r w:rsidR="00860858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 xml:space="preserve"> </w:t>
            </w:r>
            <w:r w:rsidR="0007571B" w:rsidRPr="0007571B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March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D21A1" w14:textId="31062889" w:rsidR="0007571B" w:rsidRPr="0007571B" w:rsidRDefault="00860858" w:rsidP="0007571B">
            <w:pPr>
              <w:pStyle w:val="NormalWeb"/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</w:pPr>
            <w:r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2</w:t>
            </w:r>
            <w:r w:rsidR="009D11FD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5</w:t>
            </w:r>
            <w:r w:rsidRPr="00860858">
              <w:rPr>
                <w:rFonts w:ascii="Calibri" w:hAnsi="Calibri" w:cs="Segoe UI"/>
                <w:color w:val="2E74B5" w:themeColor="accent1" w:themeShade="BF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 xml:space="preserve"> </w:t>
            </w:r>
            <w:r w:rsidR="0007571B" w:rsidRPr="0007571B">
              <w:rPr>
                <w:rFonts w:ascii="Calibri" w:hAnsi="Calibri" w:cs="Segoe UI"/>
                <w:color w:val="2E74B5" w:themeColor="accent1" w:themeShade="BF"/>
                <w:sz w:val="22"/>
                <w:szCs w:val="22"/>
              </w:rPr>
              <w:t>June</w:t>
            </w:r>
          </w:p>
        </w:tc>
      </w:tr>
    </w:tbl>
    <w:p w14:paraId="1C2088DD" w14:textId="77777777" w:rsidR="0017093B" w:rsidRPr="0017093B" w:rsidRDefault="0017093B" w:rsidP="0017093B"/>
    <w:p w14:paraId="272F4E98" w14:textId="77777777" w:rsidR="0017093B" w:rsidRPr="0017093B" w:rsidRDefault="0017093B" w:rsidP="0017093B"/>
    <w:p w14:paraId="5CE6DB8F" w14:textId="77777777" w:rsidR="0017093B" w:rsidRPr="0017093B" w:rsidRDefault="0017093B" w:rsidP="0017093B"/>
    <w:p w14:paraId="1F81DB96" w14:textId="77777777" w:rsidR="0017093B" w:rsidRPr="0017093B" w:rsidRDefault="0017093B" w:rsidP="0017093B"/>
    <w:p w14:paraId="53D1CCC7" w14:textId="77777777" w:rsidR="0017093B" w:rsidRDefault="0017093B" w:rsidP="0017093B"/>
    <w:p w14:paraId="32A9CC7B" w14:textId="77777777" w:rsidR="001C02A2" w:rsidRPr="0017093B" w:rsidRDefault="0017093B" w:rsidP="0017093B">
      <w:pPr>
        <w:tabs>
          <w:tab w:val="left" w:pos="1845"/>
        </w:tabs>
      </w:pPr>
      <w:r>
        <w:tab/>
      </w:r>
    </w:p>
    <w:sectPr w:rsidR="001C02A2" w:rsidRPr="0017093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77DB8" w14:textId="77777777" w:rsidR="00EF4E38" w:rsidRDefault="00EF4E38" w:rsidP="0017093B">
      <w:r>
        <w:separator/>
      </w:r>
    </w:p>
  </w:endnote>
  <w:endnote w:type="continuationSeparator" w:id="0">
    <w:p w14:paraId="0FA80693" w14:textId="77777777" w:rsidR="00EF4E38" w:rsidRDefault="00EF4E38" w:rsidP="0017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95C5543" w14:paraId="664D663A" w14:textId="77777777" w:rsidTr="295C5543">
      <w:trPr>
        <w:trHeight w:val="300"/>
      </w:trPr>
      <w:tc>
        <w:tcPr>
          <w:tcW w:w="3005" w:type="dxa"/>
        </w:tcPr>
        <w:p w14:paraId="4109093E" w14:textId="62F7EC8B" w:rsidR="295C5543" w:rsidRDefault="295C5543" w:rsidP="295C5543">
          <w:pPr>
            <w:pStyle w:val="Header"/>
            <w:ind w:left="-115"/>
          </w:pPr>
        </w:p>
      </w:tc>
      <w:tc>
        <w:tcPr>
          <w:tcW w:w="3005" w:type="dxa"/>
        </w:tcPr>
        <w:p w14:paraId="393A1405" w14:textId="772DB02F" w:rsidR="295C5543" w:rsidRDefault="295C5543" w:rsidP="295C5543">
          <w:pPr>
            <w:pStyle w:val="Header"/>
            <w:jc w:val="center"/>
          </w:pPr>
        </w:p>
      </w:tc>
      <w:tc>
        <w:tcPr>
          <w:tcW w:w="3005" w:type="dxa"/>
        </w:tcPr>
        <w:p w14:paraId="42C934FB" w14:textId="7552D7FE" w:rsidR="295C5543" w:rsidRDefault="295C5543" w:rsidP="295C5543">
          <w:pPr>
            <w:pStyle w:val="Header"/>
            <w:ind w:right="-115"/>
            <w:jc w:val="right"/>
          </w:pPr>
        </w:p>
      </w:tc>
    </w:tr>
  </w:tbl>
  <w:p w14:paraId="4176CD19" w14:textId="0793A4FE" w:rsidR="295C5543" w:rsidRDefault="295C5543" w:rsidP="295C5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0F9E8" w14:textId="77777777" w:rsidR="00EF4E38" w:rsidRDefault="00EF4E38" w:rsidP="0017093B">
      <w:r>
        <w:separator/>
      </w:r>
    </w:p>
  </w:footnote>
  <w:footnote w:type="continuationSeparator" w:id="0">
    <w:p w14:paraId="3F9F6562" w14:textId="77777777" w:rsidR="00EF4E38" w:rsidRDefault="00EF4E38" w:rsidP="00170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D668" w14:textId="77777777" w:rsidR="0007571B" w:rsidRDefault="0007571B" w:rsidP="0007571B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08A0FC7" wp14:editId="5B8C15FD">
              <wp:simplePos x="0" y="0"/>
              <wp:positionH relativeFrom="margin">
                <wp:posOffset>1000125</wp:posOffset>
              </wp:positionH>
              <wp:positionV relativeFrom="paragraph">
                <wp:posOffset>464820</wp:posOffset>
              </wp:positionV>
              <wp:extent cx="450532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53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E42E87" w14:textId="6FE3C2B2" w:rsidR="0007571B" w:rsidRPr="00136D5C" w:rsidRDefault="0007571B" w:rsidP="0007571B">
                          <w:pPr>
                            <w:rPr>
                              <w:color w:val="FFFFFF" w:themeColor="background1"/>
                              <w:sz w:val="40"/>
                            </w:rPr>
                          </w:pPr>
                          <w:r>
                            <w:rPr>
                              <w:color w:val="FFFFFF" w:themeColor="background1"/>
                              <w:sz w:val="40"/>
                            </w:rPr>
                            <w:t>Governor Meeting Schedule 202</w:t>
                          </w:r>
                          <w:r w:rsidR="00A675F7">
                            <w:rPr>
                              <w:color w:val="FFFFFF" w:themeColor="background1"/>
                              <w:sz w:val="40"/>
                            </w:rPr>
                            <w:t>5</w:t>
                          </w:r>
                          <w:r>
                            <w:rPr>
                              <w:color w:val="FFFFFF" w:themeColor="background1"/>
                              <w:sz w:val="40"/>
                            </w:rPr>
                            <w:t>/202</w:t>
                          </w:r>
                          <w:r w:rsidR="00A675F7">
                            <w:rPr>
                              <w:color w:val="FFFFFF" w:themeColor="background1"/>
                              <w:sz w:val="4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8A0F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8.75pt;margin-top:36.6pt;width:35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" filled="f" stroked="f">
              <v:textbox style="mso-fit-shape-to-text:t">
                <w:txbxContent>
                  <w:p w14:paraId="46E42E87" w14:textId="6FE3C2B2" w:rsidR="0007571B" w:rsidRPr="00136D5C" w:rsidRDefault="0007571B" w:rsidP="0007571B">
                    <w:pPr>
                      <w:rPr>
                        <w:color w:val="FFFFFF" w:themeColor="background1"/>
                        <w:sz w:val="40"/>
                      </w:rPr>
                    </w:pPr>
                    <w:r>
                      <w:rPr>
                        <w:color w:val="FFFFFF" w:themeColor="background1"/>
                        <w:sz w:val="40"/>
                      </w:rPr>
                      <w:t>Governor Meeting Schedule 202</w:t>
                    </w:r>
                    <w:r w:rsidR="00A675F7">
                      <w:rPr>
                        <w:color w:val="FFFFFF" w:themeColor="background1"/>
                        <w:sz w:val="40"/>
                      </w:rPr>
                      <w:t>5</w:t>
                    </w:r>
                    <w:r>
                      <w:rPr>
                        <w:color w:val="FFFFFF" w:themeColor="background1"/>
                        <w:sz w:val="40"/>
                      </w:rPr>
                      <w:t>/202</w:t>
                    </w:r>
                    <w:r w:rsidR="00A675F7">
                      <w:rPr>
                        <w:color w:val="FFFFFF" w:themeColor="background1"/>
                        <w:sz w:val="40"/>
                      </w:rPr>
                      <w:t>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8347CCE" wp14:editId="00A4A1EA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11414760" cy="19526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_bann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3225" cy="1957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F30"/>
    <w:rsid w:val="00004830"/>
    <w:rsid w:val="0007571B"/>
    <w:rsid w:val="000A7F4F"/>
    <w:rsid w:val="000E6F46"/>
    <w:rsid w:val="00127A9D"/>
    <w:rsid w:val="0017093B"/>
    <w:rsid w:val="00172161"/>
    <w:rsid w:val="001756D2"/>
    <w:rsid w:val="001C02A2"/>
    <w:rsid w:val="001E5A37"/>
    <w:rsid w:val="002416CC"/>
    <w:rsid w:val="00336453"/>
    <w:rsid w:val="00340F5B"/>
    <w:rsid w:val="00354C8E"/>
    <w:rsid w:val="00416BE6"/>
    <w:rsid w:val="0047413C"/>
    <w:rsid w:val="004800A6"/>
    <w:rsid w:val="004D4190"/>
    <w:rsid w:val="00601B98"/>
    <w:rsid w:val="00793F93"/>
    <w:rsid w:val="00860858"/>
    <w:rsid w:val="00870AAF"/>
    <w:rsid w:val="00911F6A"/>
    <w:rsid w:val="009520B9"/>
    <w:rsid w:val="009D11FD"/>
    <w:rsid w:val="009D7395"/>
    <w:rsid w:val="00A675F7"/>
    <w:rsid w:val="00AC4A19"/>
    <w:rsid w:val="00B20F94"/>
    <w:rsid w:val="00B57D16"/>
    <w:rsid w:val="00C31BDA"/>
    <w:rsid w:val="00C87AC8"/>
    <w:rsid w:val="00CB0952"/>
    <w:rsid w:val="00CD6945"/>
    <w:rsid w:val="00CE0CED"/>
    <w:rsid w:val="00D13F7A"/>
    <w:rsid w:val="00D817E7"/>
    <w:rsid w:val="00ED6DC5"/>
    <w:rsid w:val="00EF4E38"/>
    <w:rsid w:val="00F15F30"/>
    <w:rsid w:val="295C5543"/>
    <w:rsid w:val="2990444C"/>
    <w:rsid w:val="2E9C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719D9"/>
  <w15:docId w15:val="{D8F4E473-E582-47E8-9810-2799F552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3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9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93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709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93B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07571B"/>
    <w:rPr>
      <w:rFonts w:ascii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233</Characters>
  <Application>Microsoft Office Word</Application>
  <DocSecurity>0</DocSecurity>
  <Lines>1</Lines>
  <Paragraphs>1</Paragraphs>
  <ScaleCrop>false</ScaleCrop>
  <Company>BT Lancashire Services Limited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Banks, Deborah (CYP)</dc:creator>
  <cp:lastModifiedBy>Mrs J Munro</cp:lastModifiedBy>
  <cp:revision>7</cp:revision>
  <cp:lastPrinted>2019-04-30T08:32:00Z</cp:lastPrinted>
  <dcterms:created xsi:type="dcterms:W3CDTF">2025-08-12T08:13:00Z</dcterms:created>
  <dcterms:modified xsi:type="dcterms:W3CDTF">2025-08-15T07:19:00Z</dcterms:modified>
</cp:coreProperties>
</file>